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272"/>
      </w:tblGrid>
      <w:tr w:rsidR="00255F82" w:rsidRPr="00BE59B3" w14:paraId="31C371B0" w14:textId="77777777" w:rsidTr="00CC0D33">
        <w:trPr>
          <w:trHeight w:val="1340"/>
        </w:trPr>
        <w:tc>
          <w:tcPr>
            <w:tcW w:w="5078" w:type="dxa"/>
            <w:vAlign w:val="center"/>
          </w:tcPr>
          <w:p w14:paraId="4D544FC9" w14:textId="66E84D78" w:rsidR="003C686D" w:rsidRPr="003C686D" w:rsidRDefault="003C686D" w:rsidP="003C68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E59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drawing>
                <wp:inline distT="0" distB="0" distL="0" distR="0" wp14:anchorId="4A62DA0F" wp14:editId="5A157AB3">
                  <wp:extent cx="2581968" cy="541020"/>
                  <wp:effectExtent l="0" t="0" r="8890" b="0"/>
                  <wp:docPr id="130272595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46" cy="54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98266" w14:textId="740B943D" w:rsidR="00255F82" w:rsidRPr="00BE59B3" w:rsidRDefault="00255F82" w:rsidP="009C4351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13F9A"/>
                <w:sz w:val="24"/>
                <w:szCs w:val="24"/>
                <w:lang w:val="ro-RO"/>
              </w:rPr>
            </w:pPr>
          </w:p>
        </w:tc>
        <w:tc>
          <w:tcPr>
            <w:tcW w:w="5272" w:type="dxa"/>
            <w:vAlign w:val="center"/>
          </w:tcPr>
          <w:p w14:paraId="33146DC2" w14:textId="37414FC9" w:rsidR="00255F82" w:rsidRPr="00BE59B3" w:rsidRDefault="00CC0D33" w:rsidP="00D77A16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213F9A"/>
                <w:sz w:val="24"/>
                <w:szCs w:val="24"/>
                <w:lang w:val="ro-RO"/>
              </w:rPr>
            </w:pPr>
            <w:r w:rsidRPr="00BE59B3">
              <w:rPr>
                <w:rFonts w:ascii="Times New Roman" w:eastAsia="Calibri" w:hAnsi="Times New Roman" w:cs="Times New Roman"/>
                <w:b/>
                <w:bCs/>
                <w:color w:val="213F9A"/>
                <w:sz w:val="24"/>
                <w:szCs w:val="24"/>
                <w:lang w:val="ro-RO"/>
              </w:rPr>
              <w:drawing>
                <wp:inline distT="0" distB="0" distL="0" distR="0" wp14:anchorId="0C18BD4D" wp14:editId="044B6A03">
                  <wp:extent cx="927100" cy="927100"/>
                  <wp:effectExtent l="0" t="0" r="6350" b="6350"/>
                  <wp:docPr id="15358876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D27FB" w14:textId="4A076727" w:rsidR="007658F3" w:rsidRPr="00BE59B3" w:rsidRDefault="007658F3" w:rsidP="00004A43">
      <w:pPr>
        <w:widowControl w:val="0"/>
        <w:autoSpaceDE w:val="0"/>
        <w:autoSpaceDN w:val="0"/>
        <w:spacing w:after="0" w:line="360" w:lineRule="auto"/>
        <w:ind w:left="69"/>
        <w:jc w:val="center"/>
        <w:rPr>
          <w:rFonts w:ascii="Times New Roman" w:eastAsia="Calibri" w:hAnsi="Times New Roman" w:cs="Times New Roman"/>
          <w:b/>
          <w:bCs/>
          <w:color w:val="213F9A"/>
          <w:sz w:val="24"/>
          <w:szCs w:val="24"/>
          <w:lang w:val="ro-RO"/>
        </w:rPr>
      </w:pPr>
    </w:p>
    <w:p w14:paraId="543FA173" w14:textId="49DA5053" w:rsidR="008164B2" w:rsidRPr="00BE59B3" w:rsidRDefault="008164B2" w:rsidP="00004A43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 xml:space="preserve">Data: </w:t>
      </w:r>
      <w:r w:rsidR="00504967"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0</w:t>
      </w:r>
      <w:r w:rsidR="005B64FE"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4</w:t>
      </w:r>
      <w:r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.</w:t>
      </w:r>
      <w:r w:rsidR="00C446F7"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0</w:t>
      </w:r>
      <w:r w:rsidR="00504967"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6</w:t>
      </w:r>
      <w:r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.202</w:t>
      </w:r>
      <w:r w:rsidR="00504967" w:rsidRPr="00BE59B3">
        <w:rPr>
          <w:rFonts w:ascii="Times New Roman" w:eastAsia="Calibri" w:hAnsi="Times New Roman" w:cs="Times New Roman"/>
          <w:b/>
          <w:spacing w:val="-2"/>
          <w:sz w:val="24"/>
          <w:szCs w:val="24"/>
          <w:lang w:val="ro-RO"/>
        </w:rPr>
        <w:t>6</w:t>
      </w:r>
    </w:p>
    <w:p w14:paraId="190D0D0D" w14:textId="24BA62F2" w:rsidR="008164B2" w:rsidRPr="00BE59B3" w:rsidRDefault="008164B2" w:rsidP="00004A43">
      <w:pPr>
        <w:widowControl w:val="0"/>
        <w:autoSpaceDE w:val="0"/>
        <w:autoSpaceDN w:val="0"/>
        <w:spacing w:after="0" w:line="360" w:lineRule="auto"/>
        <w:ind w:left="69"/>
        <w:jc w:val="center"/>
        <w:rPr>
          <w:rFonts w:ascii="Times New Roman" w:eastAsia="Calibri" w:hAnsi="Times New Roman" w:cs="Times New Roman"/>
          <w:b/>
          <w:bCs/>
          <w:color w:val="213F9A"/>
          <w:sz w:val="24"/>
          <w:szCs w:val="24"/>
          <w:lang w:val="ro-RO"/>
        </w:rPr>
      </w:pPr>
    </w:p>
    <w:p w14:paraId="1D72B2BC" w14:textId="77777777" w:rsidR="008164B2" w:rsidRPr="00BE59B3" w:rsidRDefault="008164B2" w:rsidP="00004A43">
      <w:pPr>
        <w:widowControl w:val="0"/>
        <w:autoSpaceDE w:val="0"/>
        <w:autoSpaceDN w:val="0"/>
        <w:spacing w:after="0" w:line="360" w:lineRule="auto"/>
        <w:ind w:left="69"/>
        <w:jc w:val="center"/>
        <w:rPr>
          <w:rFonts w:ascii="Times New Roman" w:eastAsia="Calibri" w:hAnsi="Times New Roman" w:cs="Times New Roman"/>
          <w:b/>
          <w:bCs/>
          <w:color w:val="213F9A"/>
          <w:sz w:val="24"/>
          <w:szCs w:val="24"/>
          <w:lang w:val="ro-RO"/>
        </w:rPr>
      </w:pPr>
    </w:p>
    <w:p w14:paraId="7223A71D" w14:textId="11B2BB75" w:rsidR="003F7671" w:rsidRPr="00BE59B3" w:rsidRDefault="009053F9" w:rsidP="00004A43">
      <w:pPr>
        <w:widowControl w:val="0"/>
        <w:autoSpaceDE w:val="0"/>
        <w:autoSpaceDN w:val="0"/>
        <w:spacing w:after="0" w:line="360" w:lineRule="auto"/>
        <w:ind w:left="6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COMUNICAT</w:t>
      </w:r>
      <w:r w:rsidRPr="00BE59B3">
        <w:rPr>
          <w:rFonts w:ascii="Times New Roman" w:eastAsia="Calibri" w:hAnsi="Times New Roman" w:cs="Times New Roman"/>
          <w:b/>
          <w:bCs/>
          <w:spacing w:val="5"/>
          <w:sz w:val="24"/>
          <w:szCs w:val="24"/>
          <w:lang w:val="ro-RO"/>
        </w:rPr>
        <w:t xml:space="preserve"> </w:t>
      </w: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DE</w:t>
      </w:r>
      <w:r w:rsidRPr="00BE59B3">
        <w:rPr>
          <w:rFonts w:ascii="Times New Roman" w:eastAsia="Calibri" w:hAnsi="Times New Roman" w:cs="Times New Roman"/>
          <w:b/>
          <w:bCs/>
          <w:spacing w:val="2"/>
          <w:sz w:val="24"/>
          <w:szCs w:val="24"/>
          <w:lang w:val="ro-RO"/>
        </w:rPr>
        <w:t xml:space="preserve"> </w:t>
      </w:r>
      <w:r w:rsidRPr="00BE59B3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o-RO"/>
        </w:rPr>
        <w:t>PRESĂ</w:t>
      </w:r>
    </w:p>
    <w:p w14:paraId="4BC66D48" w14:textId="237BD1B0" w:rsidR="009053F9" w:rsidRPr="00BE59B3" w:rsidRDefault="00504967" w:rsidP="00004A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ro-RO"/>
        </w:rPr>
      </w:pPr>
      <w:r w:rsidRPr="00BE59B3">
        <w:rPr>
          <w:rFonts w:ascii="Times New Roman" w:hAnsi="Times New Roman" w:cs="Times New Roman"/>
          <w:b/>
          <w:bCs/>
          <w:lang w:val="ro-RO"/>
        </w:rPr>
        <w:t>INVESTI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Ț</w:t>
      </w:r>
      <w:r w:rsidRPr="00BE59B3">
        <w:rPr>
          <w:rFonts w:ascii="Times New Roman" w:hAnsi="Times New Roman" w:cs="Times New Roman"/>
          <w:b/>
          <w:bCs/>
          <w:lang w:val="ro-RO"/>
        </w:rPr>
        <w:t xml:space="preserve">IE 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Î</w:t>
      </w:r>
      <w:r w:rsidRPr="00BE59B3">
        <w:rPr>
          <w:rFonts w:ascii="Times New Roman" w:hAnsi="Times New Roman" w:cs="Times New Roman"/>
          <w:b/>
          <w:bCs/>
          <w:lang w:val="ro-RO"/>
        </w:rPr>
        <w:t>N INFRASTRUCTURA PENTRU DEZVOLTAREA TEHNOLOGIC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Ă</w:t>
      </w:r>
      <w:r w:rsidRPr="00BE59B3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Î</w:t>
      </w:r>
      <w:r w:rsidRPr="00BE59B3">
        <w:rPr>
          <w:rFonts w:ascii="Times New Roman" w:hAnsi="Times New Roman" w:cs="Times New Roman"/>
          <w:b/>
          <w:bCs/>
          <w:lang w:val="ro-RO"/>
        </w:rPr>
        <w:t>N VEDEREA PRODUCERII, TEST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Ă</w:t>
      </w:r>
      <w:r w:rsidRPr="00BE59B3">
        <w:rPr>
          <w:rFonts w:ascii="Times New Roman" w:hAnsi="Times New Roman" w:cs="Times New Roman"/>
          <w:b/>
          <w:bCs/>
          <w:lang w:val="ro-RO"/>
        </w:rPr>
        <w:t xml:space="preserve">RII 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Ș</w:t>
      </w:r>
      <w:r w:rsidRPr="00BE59B3">
        <w:rPr>
          <w:rFonts w:ascii="Times New Roman" w:hAnsi="Times New Roman" w:cs="Times New Roman"/>
          <w:b/>
          <w:bCs/>
          <w:lang w:val="ro-RO"/>
        </w:rPr>
        <w:t>I VALID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Ă</w:t>
      </w:r>
      <w:r w:rsidRPr="00BE59B3">
        <w:rPr>
          <w:rFonts w:ascii="Times New Roman" w:hAnsi="Times New Roman" w:cs="Times New Roman"/>
          <w:b/>
          <w:bCs/>
          <w:lang w:val="ro-RO"/>
        </w:rPr>
        <w:t>RII UNEI PASTE DE DIN</w:t>
      </w:r>
      <w:r w:rsidR="00F031CB" w:rsidRPr="00BE59B3">
        <w:rPr>
          <w:rFonts w:ascii="Times New Roman" w:hAnsi="Times New Roman" w:cs="Times New Roman"/>
          <w:b/>
          <w:bCs/>
          <w:lang w:val="ro-RO"/>
        </w:rPr>
        <w:t>Ț</w:t>
      </w:r>
      <w:r w:rsidRPr="00BE59B3">
        <w:rPr>
          <w:rFonts w:ascii="Times New Roman" w:hAnsi="Times New Roman" w:cs="Times New Roman"/>
          <w:b/>
          <w:bCs/>
          <w:lang w:val="ro-RO"/>
        </w:rPr>
        <w:t>I SEZONIERE CU CARACTER IMUNOSTIMULENT</w:t>
      </w:r>
    </w:p>
    <w:p w14:paraId="485650BE" w14:textId="77777777" w:rsidR="009053F9" w:rsidRPr="00BE59B3" w:rsidRDefault="009053F9" w:rsidP="00004A4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</w:p>
    <w:p w14:paraId="1AB12340" w14:textId="7D0E8CDC" w:rsidR="003F7671" w:rsidRPr="00BE59B3" w:rsidRDefault="00504967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8"/>
          <w:szCs w:val="28"/>
          <w:lang w:val="ro-RO"/>
        </w:rPr>
        <w:t>VIMUNIS BIOMED S.R.L.</w:t>
      </w:r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,</w:t>
      </w:r>
      <w:r w:rsidR="005B64FE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F031CB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</w:t>
      </w:r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n calitate de beneficiar, </w:t>
      </w:r>
      <w:r w:rsidR="000004EA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anunță</w:t>
      </w:r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demararea proiectului cu titlul “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Investi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n infrastructura pentru dezvoltarea tehnologic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in vederea producerii,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testării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validării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unei paste de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dinți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sezoniere cu caracter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imunostimulent</w:t>
      </w:r>
      <w:proofErr w:type="spellEnd"/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”, Cod proiect: </w:t>
      </w:r>
      <w:r w:rsidR="00E23994" w:rsidRPr="00BE59B3">
        <w:rPr>
          <w:rFonts w:ascii="Times New Roman" w:hAnsi="Times New Roman" w:cs="Times New Roman"/>
          <w:sz w:val="24"/>
          <w:szCs w:val="24"/>
          <w:lang w:val="ro-RO"/>
        </w:rPr>
        <w:t>336715</w:t>
      </w:r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, Tip proiect: Sprijin pentru întreprinderi nou </w:t>
      </w:r>
      <w:r w:rsidR="00B65881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înființate</w:t>
      </w:r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inovatoare, în cadrul Acțiunii 1.1, Măsura 1.1.1,</w:t>
      </w:r>
      <w:r w:rsidR="00826D75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39C8" w:rsidRPr="00BE59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Componenta 1-LDR</w:t>
      </w:r>
      <w:r w:rsidR="0000452C" w:rsidRPr="00BE59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</w:p>
    <w:p w14:paraId="7CB973AA" w14:textId="77777777" w:rsidR="008139C8" w:rsidRPr="00BE59B3" w:rsidRDefault="008139C8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8A20879" w14:textId="3F32BE8D" w:rsidR="003F7671" w:rsidRPr="00BE59B3" w:rsidRDefault="003F7671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Proiectul este finanțat prin </w:t>
      </w:r>
      <w:r w:rsidR="00A55E0A" w:rsidRPr="00BE59B3">
        <w:rPr>
          <w:rFonts w:ascii="Times New Roman" w:eastAsia="Calibri" w:hAnsi="Times New Roman" w:cs="Times New Roman"/>
          <w:sz w:val="24"/>
          <w:szCs w:val="24"/>
          <w:lang w:val="ro-RO"/>
        </w:rPr>
        <w:t>Programul Creștere Inteligentă, Digitalizare și Instrumente Financiare</w:t>
      </w:r>
      <w:r w:rsidR="006011E6" w:rsidRPr="00BE59B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gestionat de </w:t>
      </w:r>
      <w:r w:rsidR="00A55E0A"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Autoritate de Management pentru PCIDIF</w:t>
      </w:r>
      <w:r w:rsidR="00DD184B"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="006011E6" w:rsidRPr="00BE59B3">
        <w:rPr>
          <w:rFonts w:ascii="Times New Roman" w:eastAsia="Calibri" w:hAnsi="Times New Roman" w:cs="Times New Roman"/>
          <w:sz w:val="24"/>
          <w:szCs w:val="24"/>
          <w:lang w:val="ro-RO"/>
        </w:rPr>
        <w:t>din cadrul Ministerului Investițiilor și Proiectelor Europene</w:t>
      </w:r>
      <w:r w:rsidRPr="00BE59B3">
        <w:rPr>
          <w:rFonts w:ascii="Times New Roman" w:eastAsia="Calibri" w:hAnsi="Times New Roman" w:cs="Times New Roman"/>
          <w:spacing w:val="-2"/>
          <w:sz w:val="24"/>
          <w:szCs w:val="24"/>
          <w:lang w:val="ro-RO"/>
        </w:rPr>
        <w:t>.</w:t>
      </w:r>
    </w:p>
    <w:p w14:paraId="7D00662C" w14:textId="000325FA" w:rsidR="00A55E0A" w:rsidRPr="00BE59B3" w:rsidRDefault="00A55E0A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2FD2C67C" w14:textId="0B5A29BD" w:rsidR="00C5594A" w:rsidRPr="00BE59B3" w:rsidRDefault="00C5594A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Obiectivul general al proiectului/Scopul proiectului: </w:t>
      </w:r>
    </w:p>
    <w:p w14:paraId="5EADD2F5" w14:textId="77777777" w:rsidR="00D95051" w:rsidRDefault="004316E9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Obiectivul general al proiectului </w:t>
      </w:r>
      <w:r w:rsidR="00E1206A">
        <w:rPr>
          <w:rFonts w:ascii="Times New Roman" w:hAnsi="Times New Roman" w:cs="Times New Roman"/>
          <w:sz w:val="24"/>
          <w:szCs w:val="24"/>
          <w:lang w:val="ro-RO"/>
        </w:rPr>
        <w:t>constă în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dezvoltarea unor forme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i formule inovatoare de</w:t>
      </w:r>
      <w:r w:rsidR="00E1206A">
        <w:rPr>
          <w:rFonts w:ascii="Times New Roman" w:hAnsi="Times New Roman" w:cs="Times New Roman"/>
          <w:sz w:val="24"/>
          <w:szCs w:val="24"/>
          <w:lang w:val="ro-RO"/>
        </w:rPr>
        <w:t xml:space="preserve">stinate creșterii 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eficacității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sistemului imunitar al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populației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r w:rsidR="00E1206A">
        <w:rPr>
          <w:rFonts w:ascii="Times New Roman" w:hAnsi="Times New Roman" w:cs="Times New Roman"/>
          <w:sz w:val="24"/>
          <w:szCs w:val="24"/>
          <w:lang w:val="ro-RO"/>
        </w:rPr>
        <w:t>valorificarea aportului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F031CB" w:rsidRPr="00BE59B3">
        <w:rPr>
          <w:rFonts w:ascii="Times New Roman" w:hAnsi="Times New Roman" w:cs="Times New Roman"/>
          <w:sz w:val="24"/>
          <w:szCs w:val="24"/>
          <w:lang w:val="ro-RO"/>
        </w:rPr>
        <w:t>antioxidanți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aferent dietei sezoniere din Romania</w:t>
      </w:r>
      <w:r w:rsidR="00E1206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1B04F85" w14:textId="77777777" w:rsidR="00D95051" w:rsidRDefault="00E1206A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5529">
        <w:rPr>
          <w:rFonts w:ascii="Times New Roman" w:hAnsi="Times New Roman" w:cs="Times New Roman"/>
          <w:sz w:val="24"/>
          <w:szCs w:val="24"/>
          <w:lang w:val="ro-RO"/>
        </w:rPr>
        <w:t>Proiectul are caracter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cercetare-dezvoltare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pilot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 xml:space="preserve">si vizează </w:t>
      </w:r>
      <w:r w:rsidR="00691AD0">
        <w:rPr>
          <w:rFonts w:ascii="Times New Roman" w:hAnsi="Times New Roman" w:cs="Times New Roman"/>
          <w:sz w:val="24"/>
          <w:szCs w:val="24"/>
          <w:lang w:val="ro-RO"/>
        </w:rPr>
        <w:t>obținerea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 xml:space="preserve"> unor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formule inovatoare de paste de dinți și ap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gură pe baz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complexe </w:t>
      </w:r>
      <w:proofErr w:type="spellStart"/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>polifenolice</w:t>
      </w:r>
      <w:proofErr w:type="spellEnd"/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potențial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de stimulare a imunității sezoniere</w:t>
      </w:r>
      <w:r w:rsidR="004316E9"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44508D9" w14:textId="6FA95F04" w:rsidR="004316E9" w:rsidRPr="00BE59B3" w:rsidRDefault="004316E9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E59B3">
        <w:rPr>
          <w:rFonts w:ascii="Times New Roman" w:hAnsi="Times New Roman" w:cs="Times New Roman"/>
          <w:sz w:val="24"/>
          <w:szCs w:val="24"/>
          <w:lang w:val="ro-RO"/>
        </w:rPr>
        <w:t>În formul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ările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optimizate se vor încorpora 4 tipuri de extracte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polifenolice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>, obținând 4 formulări de pastă de dinți și 4 formulări de ap</w:t>
      </w:r>
      <w:r w:rsidR="00D9505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gură.</w:t>
      </w:r>
    </w:p>
    <w:p w14:paraId="79925927" w14:textId="77777777" w:rsidR="009543F5" w:rsidRPr="00BE59B3" w:rsidRDefault="009543F5" w:rsidP="00004A43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441544E9" w14:textId="36A1D5C3" w:rsidR="003F7671" w:rsidRPr="00BE59B3" w:rsidRDefault="00C5594A" w:rsidP="00004A43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Obiectivele</w:t>
      </w:r>
      <w:r w:rsidR="003F7671" w:rsidRPr="00BE59B3">
        <w:rPr>
          <w:rFonts w:ascii="Times New Roman" w:eastAsia="Calibri" w:hAnsi="Times New Roman" w:cs="Times New Roman"/>
          <w:b/>
          <w:bCs/>
          <w:spacing w:val="12"/>
          <w:sz w:val="24"/>
          <w:szCs w:val="24"/>
          <w:lang w:val="ro-RO"/>
        </w:rPr>
        <w:t xml:space="preserve"> </w:t>
      </w:r>
      <w:r w:rsidR="003F7671"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specific</w:t>
      </w:r>
      <w:r w:rsidRPr="00BE59B3">
        <w:rPr>
          <w:rFonts w:ascii="Times New Roman" w:eastAsia="Calibri" w:hAnsi="Times New Roman" w:cs="Times New Roman"/>
          <w:b/>
          <w:bCs/>
          <w:spacing w:val="15"/>
          <w:sz w:val="24"/>
          <w:szCs w:val="24"/>
          <w:lang w:val="ro-RO"/>
        </w:rPr>
        <w:t xml:space="preserve">e </w:t>
      </w: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ale</w:t>
      </w:r>
      <w:r w:rsidR="003F7671" w:rsidRPr="00BE59B3">
        <w:rPr>
          <w:rFonts w:ascii="Times New Roman" w:eastAsia="Calibri" w:hAnsi="Times New Roman" w:cs="Times New Roman"/>
          <w:b/>
          <w:bCs/>
          <w:spacing w:val="12"/>
          <w:sz w:val="24"/>
          <w:szCs w:val="24"/>
          <w:lang w:val="ro-RO"/>
        </w:rPr>
        <w:t xml:space="preserve"> </w:t>
      </w:r>
      <w:r w:rsidR="003F7671" w:rsidRPr="00BE59B3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o-RO"/>
        </w:rPr>
        <w:t>proiectului:</w:t>
      </w:r>
    </w:p>
    <w:p w14:paraId="78843D02" w14:textId="6AFFABF2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 1: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Identificarea cerințelor utilizatorilor și a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lacunelor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pe piață în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igien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oral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29C2E0B" w14:textId="2AB446B5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 2: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Identificarea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aportului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antioxidanți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din dieta sezonier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i regional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 xml:space="preserve">ă a populației din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Romania și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selecția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surselor de materii prime pe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baza cercetării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fundamental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a literaturii de specialitate privind resursele vegetale disponibile și </w:t>
      </w:r>
      <w:r w:rsidR="00565529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ate în dieta tradițională românească</w:t>
      </w:r>
      <w:r w:rsidR="00BE59B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4AD0FB9" w14:textId="761E365B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 3: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Obținerea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produselor derivate vegetale 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dieta sezonier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ă a populației din România;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343A3" w:rsidRPr="00BE59B3">
        <w:rPr>
          <w:rFonts w:ascii="Times New Roman" w:hAnsi="Times New Roman" w:cs="Times New Roman"/>
          <w:sz w:val="24"/>
          <w:szCs w:val="24"/>
          <w:lang w:val="ro-RO"/>
        </w:rPr>
        <w:t>reselecția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compușilor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activi 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baza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bio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disponibilității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orale la om (cercetare </w:t>
      </w:r>
      <w:r w:rsidR="00E1206A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silico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); studii tehnologice, analitice </w:t>
      </w:r>
      <w:r w:rsidR="00BE59B3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farmacotoxicologice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obținerea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, standardizarea si 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evaluarea compatibilității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la om. </w:t>
      </w:r>
    </w:p>
    <w:p w14:paraId="3E6C9939" w14:textId="67F6EF5A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 4: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Demonstrarea </w:t>
      </w:r>
      <w:r w:rsidR="007B1117">
        <w:rPr>
          <w:rFonts w:ascii="Times New Roman" w:hAnsi="Times New Roman" w:cs="Times New Roman"/>
          <w:sz w:val="24"/>
          <w:szCs w:val="24"/>
          <w:lang w:val="ro-RO"/>
        </w:rPr>
        <w:t xml:space="preserve">conceptului 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de cercetare-dezvoltare pentru dezvoltarea unor paste de dinți și ape de gură având ca principii active complexe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polifenolice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potențial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antioxidant si </w:t>
      </w:r>
      <w:r w:rsidR="008F31A3">
        <w:rPr>
          <w:rFonts w:ascii="Times New Roman" w:hAnsi="Times New Roman" w:cs="Times New Roman"/>
          <w:sz w:val="24"/>
          <w:szCs w:val="24"/>
          <w:lang w:val="ro-RO"/>
        </w:rPr>
        <w:t>efect de stimulare a răspunsului imun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sezonier. </w:t>
      </w:r>
    </w:p>
    <w:p w14:paraId="75A7C526" w14:textId="04D5720B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 5: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B1117">
        <w:rPr>
          <w:rFonts w:ascii="Times New Roman" w:hAnsi="Times New Roman" w:cs="Times New Roman"/>
          <w:sz w:val="24"/>
          <w:szCs w:val="24"/>
          <w:lang w:val="ro-RO"/>
        </w:rPr>
        <w:t>Validarea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investiției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59B3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8F31A3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7B1117">
        <w:rPr>
          <w:rFonts w:ascii="Times New Roman" w:hAnsi="Times New Roman" w:cs="Times New Roman"/>
          <w:sz w:val="24"/>
          <w:szCs w:val="24"/>
          <w:lang w:val="ro-RO"/>
        </w:rPr>
        <w:t>conceptului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de cercetare</w:t>
      </w:r>
      <w:r w:rsidR="008F31A3">
        <w:rPr>
          <w:rFonts w:ascii="Times New Roman" w:hAnsi="Times New Roman" w:cs="Times New Roman"/>
          <w:sz w:val="24"/>
          <w:szCs w:val="24"/>
          <w:lang w:val="ro-RO"/>
        </w:rPr>
        <w:t>-dezvoltare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la IMM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B40886A" w14:textId="26C25152" w:rsid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59B3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 Specific 6: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Validarea 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 xml:space="preserve">procesului de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microproducție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pasta de </w:t>
      </w:r>
      <w:r w:rsidR="00BE59B3" w:rsidRPr="00BE59B3">
        <w:rPr>
          <w:rFonts w:ascii="Times New Roman" w:hAnsi="Times New Roman" w:cs="Times New Roman"/>
          <w:sz w:val="24"/>
          <w:szCs w:val="24"/>
          <w:lang w:val="ro-RO"/>
        </w:rPr>
        <w:t>dinți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ambalat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n tuburi</w:t>
      </w:r>
      <w:r w:rsidR="00F343A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FDEEC93" w14:textId="52BDBC85" w:rsidR="009543F5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7A1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Obiectiv </w:t>
      </w:r>
      <w:r w:rsidR="00BE59B3" w:rsidRPr="00D77A16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Pr="00D77A16">
        <w:rPr>
          <w:rFonts w:ascii="Times New Roman" w:hAnsi="Times New Roman" w:cs="Times New Roman"/>
          <w:b/>
          <w:bCs/>
          <w:sz w:val="24"/>
          <w:szCs w:val="24"/>
          <w:lang w:val="ro-RO"/>
        </w:rPr>
        <w:t>pecifi</w:t>
      </w:r>
      <w:r w:rsidR="00D77A16" w:rsidRPr="00D77A16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D77A16" w:rsidRPr="00CA14A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7</w:t>
      </w:r>
      <w:r w:rsidRPr="00D77A1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Fabricarea </w:t>
      </w:r>
      <w:proofErr w:type="spellStart"/>
      <w:r w:rsidRPr="00BE59B3">
        <w:rPr>
          <w:rFonts w:ascii="Times New Roman" w:hAnsi="Times New Roman" w:cs="Times New Roman"/>
          <w:sz w:val="24"/>
          <w:szCs w:val="24"/>
          <w:lang w:val="ro-RO"/>
        </w:rPr>
        <w:t>micropipetei</w:t>
      </w:r>
      <w:proofErr w:type="spellEnd"/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inovatoare de recoltare controlată a lichidului gingival </w:t>
      </w:r>
      <w:r w:rsidR="00D77A1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i de aplicare</w:t>
      </w:r>
      <w:r w:rsidR="008F31A3">
        <w:rPr>
          <w:rFonts w:ascii="Times New Roman" w:hAnsi="Times New Roman" w:cs="Times New Roman"/>
          <w:sz w:val="24"/>
          <w:szCs w:val="24"/>
          <w:lang w:val="ro-RO"/>
        </w:rPr>
        <w:t xml:space="preserve"> locală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 xml:space="preserve"> a principiilor active medicamentoase </w:t>
      </w:r>
      <w:r w:rsidR="00D77A1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BE59B3">
        <w:rPr>
          <w:rFonts w:ascii="Times New Roman" w:hAnsi="Times New Roman" w:cs="Times New Roman"/>
          <w:sz w:val="24"/>
          <w:szCs w:val="24"/>
          <w:lang w:val="ro-RO"/>
        </w:rPr>
        <w:t>n pungile parodontale.</w:t>
      </w:r>
    </w:p>
    <w:p w14:paraId="1F10AF89" w14:textId="77777777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AFA22E3" w14:textId="1B446A41" w:rsidR="00C5594A" w:rsidRPr="00BE59B3" w:rsidRDefault="00C5594A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așteptate</w:t>
      </w:r>
      <w:r w:rsidRPr="00BE59B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</w:p>
    <w:p w14:paraId="5D0DAA65" w14:textId="7BEE3D53" w:rsidR="009419C4" w:rsidRPr="00D77A16" w:rsidRDefault="003B0A2C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77A16">
        <w:rPr>
          <w:rFonts w:ascii="Times New Roman" w:hAnsi="Times New Roman" w:cs="Times New Roman"/>
          <w:sz w:val="24"/>
          <w:szCs w:val="24"/>
          <w:lang w:val="ro-RO"/>
        </w:rPr>
        <w:t>Funcționarea unei linii de producție la scară pilot, capabilă să fabrice produse testate pentru lansarea pe piață.</w:t>
      </w:r>
    </w:p>
    <w:p w14:paraId="5C82E991" w14:textId="58F719E9" w:rsidR="003B0A2C" w:rsidRPr="00D77A16" w:rsidRDefault="003B0A2C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Operaționalizarea </w:t>
      </w:r>
      <w:r w:rsidR="008F31A3">
        <w:rPr>
          <w:rFonts w:ascii="Times New Roman" w:hAnsi="Times New Roman" w:cs="Times New Roman"/>
          <w:sz w:val="24"/>
          <w:szCs w:val="24"/>
          <w:lang w:val="ro-RO"/>
        </w:rPr>
        <w:t>unui laborator complet</w:t>
      </w:r>
      <w:r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 echipat pentru analize imunologice, testarea produselor de igienă orală și monitorizarea parametrilor de eficacitate.</w:t>
      </w:r>
    </w:p>
    <w:p w14:paraId="0ED49744" w14:textId="210E222D" w:rsidR="00BD7152" w:rsidRPr="00D77A16" w:rsidRDefault="008F31A3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Dezvoltarea</w:t>
      </w:r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 prototipurilor de </w:t>
      </w:r>
      <w:proofErr w:type="spellStart"/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>micropipete</w:t>
      </w:r>
      <w:proofErr w:type="spellEnd"/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>, testarea și validarea acestora în laborator, urmată de aplicarea în studii clinice de monitorizare a imunității gingivale.</w:t>
      </w:r>
    </w:p>
    <w:p w14:paraId="74D1D552" w14:textId="1EE0636B" w:rsidR="003B0A2C" w:rsidRPr="00D77A16" w:rsidRDefault="008F31A3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Obținerea</w:t>
      </w:r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 unui set complet de formulări adaptate sezonier, validate prin studii clinice și testări de laborator, care să demonstreze eficiența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compușilor</w:t>
      </w:r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>polifenoli</w:t>
      </w:r>
      <w:r>
        <w:rPr>
          <w:rFonts w:ascii="Times New Roman" w:hAnsi="Times New Roman" w:cs="Times New Roman"/>
          <w:sz w:val="24"/>
          <w:szCs w:val="24"/>
          <w:lang w:val="ro-RO"/>
        </w:rPr>
        <w:t>ci</w:t>
      </w:r>
      <w:proofErr w:type="spellEnd"/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>
        <w:rPr>
          <w:rFonts w:ascii="Times New Roman" w:hAnsi="Times New Roman" w:cs="Times New Roman"/>
          <w:sz w:val="24"/>
          <w:szCs w:val="24"/>
          <w:lang w:val="ro-RO"/>
        </w:rPr>
        <w:t>susținerea sănătății</w:t>
      </w:r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 xml:space="preserve"> oral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B0A2C" w:rsidRPr="00D77A1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151436" w14:textId="77777777" w:rsidR="00BD7152" w:rsidRPr="00BE59B3" w:rsidRDefault="00BD7152" w:rsidP="00004A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9194EEF" w14:textId="38C63F72" w:rsidR="003F7671" w:rsidRPr="00BE59B3" w:rsidRDefault="003F7671" w:rsidP="00004A43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Valoarea totala a proiectului: </w:t>
      </w:r>
      <w:r w:rsidR="0056797A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7.96</w:t>
      </w:r>
      <w:r w:rsidR="00875BDD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0</w:t>
      </w:r>
      <w:r w:rsidR="0056797A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.</w:t>
      </w:r>
      <w:r w:rsidR="00875BDD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962</w:t>
      </w:r>
      <w:r w:rsidR="0056797A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,3</w:t>
      </w:r>
      <w:r w:rsidR="00875BDD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8</w:t>
      </w:r>
      <w:r w:rsidR="0056797A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 lei</w:t>
      </w: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.</w:t>
      </w:r>
    </w:p>
    <w:p w14:paraId="6AF5F2F3" w14:textId="494A71A3" w:rsidR="003F7671" w:rsidRPr="00BE59B3" w:rsidRDefault="003F7671" w:rsidP="00004A43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Valoarea eligibilă nerambursabilă din Fondul European de Dezvoltare Regională: </w:t>
      </w:r>
      <w:r w:rsidR="00B25A76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7.960.962,38 lei</w:t>
      </w:r>
    </w:p>
    <w:p w14:paraId="0DA51C51" w14:textId="7B5BEDBC" w:rsidR="00B34F3B" w:rsidRPr="00BE59B3" w:rsidRDefault="00B34F3B" w:rsidP="00004A43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Valoarea eligibilă nerambursabilă din partea fondurilor (UE) este de </w:t>
      </w:r>
      <w:r w:rsidR="00B25A76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6.766.818,02 </w:t>
      </w: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lei</w:t>
      </w:r>
    </w:p>
    <w:p w14:paraId="4BAEBD79" w14:textId="53F0D16E" w:rsidR="00B34F3B" w:rsidRPr="00BE59B3" w:rsidRDefault="00B34F3B" w:rsidP="00255F82">
      <w:pPr>
        <w:widowControl w:val="0"/>
        <w:tabs>
          <w:tab w:val="left" w:pos="1985"/>
        </w:tabs>
        <w:autoSpaceDE w:val="0"/>
        <w:autoSpaceDN w:val="0"/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Valoarea eligibilă nerambursabilă din partea bugetului național (BS) este de </w:t>
      </w:r>
      <w:r w:rsidR="00B25A76"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 xml:space="preserve">1.194.144,36 </w:t>
      </w:r>
      <w:r w:rsidRPr="00BE59B3">
        <w:rPr>
          <w:rFonts w:ascii="Times New Roman" w:eastAsia="Calibri" w:hAnsi="Times New Roman" w:cs="Times New Roman"/>
          <w:b/>
          <w:bCs/>
          <w:color w:val="23211C"/>
          <w:sz w:val="24"/>
          <w:szCs w:val="24"/>
          <w:lang w:val="ro-RO"/>
        </w:rPr>
        <w:t>lei</w:t>
      </w:r>
    </w:p>
    <w:p w14:paraId="78764318" w14:textId="706F790B" w:rsidR="003F7671" w:rsidRPr="00BE59B3" w:rsidRDefault="003F7671" w:rsidP="00004A43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Data</w:t>
      </w:r>
      <w:r w:rsidRPr="00BE59B3">
        <w:rPr>
          <w:rFonts w:ascii="Times New Roman" w:eastAsia="Calibri" w:hAnsi="Times New Roman" w:cs="Times New Roman"/>
          <w:b/>
          <w:color w:val="23211C"/>
          <w:spacing w:val="14"/>
          <w:sz w:val="24"/>
          <w:szCs w:val="24"/>
          <w:lang w:val="ro-RO"/>
        </w:rPr>
        <w:t xml:space="preserve"> </w:t>
      </w:r>
      <w:r w:rsidR="00F31AC6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semnării contractului de finanțare</w:t>
      </w: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 xml:space="preserve">: </w:t>
      </w:r>
      <w:r w:rsidR="00875BDD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09</w:t>
      </w:r>
      <w:r w:rsidR="00F31AC6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.</w:t>
      </w:r>
      <w:r w:rsidR="00875BDD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12</w:t>
      </w:r>
      <w:r w:rsidR="00F31AC6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.202</w:t>
      </w:r>
      <w:r w:rsidR="00B34F3B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5</w:t>
      </w:r>
      <w:r w:rsidR="00342723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 xml:space="preserve">  </w:t>
      </w:r>
    </w:p>
    <w:p w14:paraId="6BF8E26E" w14:textId="55AE6625" w:rsidR="003F7671" w:rsidRPr="00BE59B3" w:rsidRDefault="003F7671" w:rsidP="00004A43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 xml:space="preserve">Data finalizării proiectului: </w:t>
      </w:r>
      <w:r w:rsidR="00B25A76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0</w:t>
      </w:r>
      <w:r w:rsidR="00493452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9</w:t>
      </w: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.</w:t>
      </w:r>
      <w:r w:rsidR="00B25A76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12</w:t>
      </w: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.202</w:t>
      </w:r>
      <w:r w:rsidR="00B34F3B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7</w:t>
      </w:r>
    </w:p>
    <w:p w14:paraId="461399C2" w14:textId="33982527" w:rsidR="003F7671" w:rsidRPr="00BE59B3" w:rsidRDefault="003F7671" w:rsidP="00004A43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Perioada de implementare a proiectului: 2</w:t>
      </w:r>
      <w:r w:rsidR="00B34F3B"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>4</w:t>
      </w:r>
      <w:r w:rsidRPr="00BE59B3">
        <w:rPr>
          <w:rFonts w:ascii="Times New Roman" w:eastAsia="Calibri" w:hAnsi="Times New Roman" w:cs="Times New Roman"/>
          <w:b/>
          <w:color w:val="23211C"/>
          <w:sz w:val="24"/>
          <w:szCs w:val="24"/>
          <w:lang w:val="ro-RO"/>
        </w:rPr>
        <w:t xml:space="preserve"> luni</w:t>
      </w:r>
    </w:p>
    <w:p w14:paraId="19435FBB" w14:textId="77777777" w:rsidR="00CC6601" w:rsidRPr="00BE59B3" w:rsidRDefault="00CC6601" w:rsidP="00004A43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205DFBA" w14:textId="783922AC" w:rsidR="00255F82" w:rsidRPr="00BE59B3" w:rsidRDefault="003F7671" w:rsidP="00255F8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Informații de contact: </w:t>
      </w:r>
    </w:p>
    <w:p w14:paraId="42F40C28" w14:textId="2A723D89" w:rsidR="00255F82" w:rsidRPr="00BE59B3" w:rsidRDefault="00BD7152" w:rsidP="00875BDD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Inginer Anton Gabriel-Petru</w:t>
      </w:r>
    </w:p>
    <w:p w14:paraId="1E5E43FA" w14:textId="18C3BE5B" w:rsidR="00255F82" w:rsidRPr="00BE59B3" w:rsidRDefault="00255F82" w:rsidP="00875BDD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Manager proiect</w:t>
      </w:r>
    </w:p>
    <w:p w14:paraId="286A6A3F" w14:textId="67034D4F" w:rsidR="00255F82" w:rsidRPr="00BE59B3" w:rsidRDefault="00255F82" w:rsidP="00875BDD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office@</w:t>
      </w:r>
      <w:r w:rsidR="00BD7152"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vimunis</w:t>
      </w:r>
      <w:r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 w:rsidR="00BD7152" w:rsidRPr="00BE59B3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com</w:t>
      </w:r>
    </w:p>
    <w:sectPr w:rsidR="00255F82" w:rsidRPr="00BE59B3" w:rsidSect="00BC22AE">
      <w:pgSz w:w="12240" w:h="15840"/>
      <w:pgMar w:top="810" w:right="90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B3345"/>
    <w:multiLevelType w:val="hybridMultilevel"/>
    <w:tmpl w:val="3D88EC70"/>
    <w:lvl w:ilvl="0" w:tplc="040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1F704C3"/>
    <w:multiLevelType w:val="hybridMultilevel"/>
    <w:tmpl w:val="9CF6346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E15523E"/>
    <w:multiLevelType w:val="hybridMultilevel"/>
    <w:tmpl w:val="A36033AE"/>
    <w:lvl w:ilvl="0" w:tplc="E3B42506">
      <w:start w:val="1"/>
      <w:numFmt w:val="decimal"/>
      <w:lvlText w:val="%1."/>
      <w:lvlJc w:val="left"/>
      <w:pPr>
        <w:ind w:left="144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ro-RO" w:eastAsia="en-US" w:bidi="ar-SA"/>
      </w:rPr>
    </w:lvl>
    <w:lvl w:ilvl="1" w:tplc="BB02AA84">
      <w:numFmt w:val="bullet"/>
      <w:lvlText w:val="•"/>
      <w:lvlJc w:val="left"/>
      <w:pPr>
        <w:ind w:left="1134" w:hanging="291"/>
      </w:pPr>
      <w:rPr>
        <w:rFonts w:hint="default"/>
        <w:lang w:val="ro-RO" w:eastAsia="en-US" w:bidi="ar-SA"/>
      </w:rPr>
    </w:lvl>
    <w:lvl w:ilvl="2" w:tplc="39CCD782">
      <w:numFmt w:val="bullet"/>
      <w:lvlText w:val="•"/>
      <w:lvlJc w:val="left"/>
      <w:pPr>
        <w:ind w:left="2128" w:hanging="291"/>
      </w:pPr>
      <w:rPr>
        <w:rFonts w:hint="default"/>
        <w:lang w:val="ro-RO" w:eastAsia="en-US" w:bidi="ar-SA"/>
      </w:rPr>
    </w:lvl>
    <w:lvl w:ilvl="3" w:tplc="4AA4D920">
      <w:numFmt w:val="bullet"/>
      <w:lvlText w:val="•"/>
      <w:lvlJc w:val="left"/>
      <w:pPr>
        <w:ind w:left="3122" w:hanging="291"/>
      </w:pPr>
      <w:rPr>
        <w:rFonts w:hint="default"/>
        <w:lang w:val="ro-RO" w:eastAsia="en-US" w:bidi="ar-SA"/>
      </w:rPr>
    </w:lvl>
    <w:lvl w:ilvl="4" w:tplc="5906C320">
      <w:numFmt w:val="bullet"/>
      <w:lvlText w:val="•"/>
      <w:lvlJc w:val="left"/>
      <w:pPr>
        <w:ind w:left="4116" w:hanging="291"/>
      </w:pPr>
      <w:rPr>
        <w:rFonts w:hint="default"/>
        <w:lang w:val="ro-RO" w:eastAsia="en-US" w:bidi="ar-SA"/>
      </w:rPr>
    </w:lvl>
    <w:lvl w:ilvl="5" w:tplc="5EC65A26">
      <w:numFmt w:val="bullet"/>
      <w:lvlText w:val="•"/>
      <w:lvlJc w:val="left"/>
      <w:pPr>
        <w:ind w:left="5110" w:hanging="291"/>
      </w:pPr>
      <w:rPr>
        <w:rFonts w:hint="default"/>
        <w:lang w:val="ro-RO" w:eastAsia="en-US" w:bidi="ar-SA"/>
      </w:rPr>
    </w:lvl>
    <w:lvl w:ilvl="6" w:tplc="D46E0B2E">
      <w:numFmt w:val="bullet"/>
      <w:lvlText w:val="•"/>
      <w:lvlJc w:val="left"/>
      <w:pPr>
        <w:ind w:left="6104" w:hanging="291"/>
      </w:pPr>
      <w:rPr>
        <w:rFonts w:hint="default"/>
        <w:lang w:val="ro-RO" w:eastAsia="en-US" w:bidi="ar-SA"/>
      </w:rPr>
    </w:lvl>
    <w:lvl w:ilvl="7" w:tplc="4B128A46">
      <w:numFmt w:val="bullet"/>
      <w:lvlText w:val="•"/>
      <w:lvlJc w:val="left"/>
      <w:pPr>
        <w:ind w:left="7098" w:hanging="291"/>
      </w:pPr>
      <w:rPr>
        <w:rFonts w:hint="default"/>
        <w:lang w:val="ro-RO" w:eastAsia="en-US" w:bidi="ar-SA"/>
      </w:rPr>
    </w:lvl>
    <w:lvl w:ilvl="8" w:tplc="2B58179A">
      <w:numFmt w:val="bullet"/>
      <w:lvlText w:val="•"/>
      <w:lvlJc w:val="left"/>
      <w:pPr>
        <w:ind w:left="8092" w:hanging="291"/>
      </w:pPr>
      <w:rPr>
        <w:rFonts w:hint="default"/>
        <w:lang w:val="ro-RO" w:eastAsia="en-US" w:bidi="ar-SA"/>
      </w:rPr>
    </w:lvl>
  </w:abstractNum>
  <w:num w:numId="1" w16cid:durableId="1647973205">
    <w:abstractNumId w:val="2"/>
  </w:num>
  <w:num w:numId="2" w16cid:durableId="307243005">
    <w:abstractNumId w:val="1"/>
  </w:num>
  <w:num w:numId="3" w16cid:durableId="74122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0E"/>
    <w:rsid w:val="000004EA"/>
    <w:rsid w:val="0000452C"/>
    <w:rsid w:val="00004A43"/>
    <w:rsid w:val="000550CE"/>
    <w:rsid w:val="0007048B"/>
    <w:rsid w:val="00080868"/>
    <w:rsid w:val="000E18D0"/>
    <w:rsid w:val="00102A26"/>
    <w:rsid w:val="002074AB"/>
    <w:rsid w:val="00255F82"/>
    <w:rsid w:val="002C1D2D"/>
    <w:rsid w:val="002F2D89"/>
    <w:rsid w:val="00342723"/>
    <w:rsid w:val="00376E33"/>
    <w:rsid w:val="003A2CF1"/>
    <w:rsid w:val="003B0A2C"/>
    <w:rsid w:val="003C6479"/>
    <w:rsid w:val="003C686D"/>
    <w:rsid w:val="003F7671"/>
    <w:rsid w:val="004316E9"/>
    <w:rsid w:val="00493452"/>
    <w:rsid w:val="004B6A11"/>
    <w:rsid w:val="004C1022"/>
    <w:rsid w:val="004E5704"/>
    <w:rsid w:val="00504967"/>
    <w:rsid w:val="00564BE0"/>
    <w:rsid w:val="00565529"/>
    <w:rsid w:val="0056797A"/>
    <w:rsid w:val="005833B4"/>
    <w:rsid w:val="005B64FE"/>
    <w:rsid w:val="006011E6"/>
    <w:rsid w:val="00691AD0"/>
    <w:rsid w:val="007474B0"/>
    <w:rsid w:val="007658F3"/>
    <w:rsid w:val="00770537"/>
    <w:rsid w:val="007A00BA"/>
    <w:rsid w:val="007B1117"/>
    <w:rsid w:val="008139C8"/>
    <w:rsid w:val="008164B2"/>
    <w:rsid w:val="00822EB1"/>
    <w:rsid w:val="00826D75"/>
    <w:rsid w:val="008758C8"/>
    <w:rsid w:val="00875BDD"/>
    <w:rsid w:val="008D364C"/>
    <w:rsid w:val="008E1974"/>
    <w:rsid w:val="008F31A3"/>
    <w:rsid w:val="009053F9"/>
    <w:rsid w:val="009419C4"/>
    <w:rsid w:val="009543F5"/>
    <w:rsid w:val="009B78E9"/>
    <w:rsid w:val="009C4351"/>
    <w:rsid w:val="009E3E72"/>
    <w:rsid w:val="00A55E0A"/>
    <w:rsid w:val="00B1021D"/>
    <w:rsid w:val="00B25A76"/>
    <w:rsid w:val="00B34F3B"/>
    <w:rsid w:val="00B65881"/>
    <w:rsid w:val="00B76EE8"/>
    <w:rsid w:val="00BC22AE"/>
    <w:rsid w:val="00BD0750"/>
    <w:rsid w:val="00BD7152"/>
    <w:rsid w:val="00BE59B3"/>
    <w:rsid w:val="00C01264"/>
    <w:rsid w:val="00C446F7"/>
    <w:rsid w:val="00C5594A"/>
    <w:rsid w:val="00C56F1E"/>
    <w:rsid w:val="00CA05FD"/>
    <w:rsid w:val="00CA14A6"/>
    <w:rsid w:val="00CC0D33"/>
    <w:rsid w:val="00CC6601"/>
    <w:rsid w:val="00D3107C"/>
    <w:rsid w:val="00D42916"/>
    <w:rsid w:val="00D72B97"/>
    <w:rsid w:val="00D77A16"/>
    <w:rsid w:val="00D95051"/>
    <w:rsid w:val="00DD184B"/>
    <w:rsid w:val="00E1206A"/>
    <w:rsid w:val="00E133F1"/>
    <w:rsid w:val="00E23994"/>
    <w:rsid w:val="00EF7C0B"/>
    <w:rsid w:val="00F031CB"/>
    <w:rsid w:val="00F05D8D"/>
    <w:rsid w:val="00F271BE"/>
    <w:rsid w:val="00F31AC6"/>
    <w:rsid w:val="00F343A3"/>
    <w:rsid w:val="00F3730E"/>
    <w:rsid w:val="00F378BF"/>
    <w:rsid w:val="00F54C8F"/>
    <w:rsid w:val="00FC261A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5FE1"/>
  <w15:chartTrackingRefBased/>
  <w15:docId w15:val="{B2B2205F-38EC-42E9-ACF5-9A8B6BFE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6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58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A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2CF1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7A00BA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C5594A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A5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BB2C-5A36-433F-8A0D-A9BD0151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Ungheanu</dc:creator>
  <cp:keywords/>
  <dc:description/>
  <cp:lastModifiedBy>Gabi</cp:lastModifiedBy>
  <cp:revision>3</cp:revision>
  <cp:lastPrinted>2024-10-01T11:40:00Z</cp:lastPrinted>
  <dcterms:created xsi:type="dcterms:W3CDTF">2026-06-04T20:41:00Z</dcterms:created>
  <dcterms:modified xsi:type="dcterms:W3CDTF">2026-06-04T20:42:00Z</dcterms:modified>
</cp:coreProperties>
</file>